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B8" w:rsidRPr="00687CB8" w:rsidRDefault="00687CB8" w:rsidP="00687CB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7CB8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рабочей  программе по биологии</w:t>
      </w:r>
    </w:p>
    <w:p w:rsidR="00687CB8" w:rsidRPr="00923D82" w:rsidRDefault="00687CB8" w:rsidP="00687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оставлена на основе:</w:t>
      </w:r>
    </w:p>
    <w:p w:rsidR="00687CB8" w:rsidRPr="00923D82" w:rsidRDefault="00687CB8" w:rsidP="00687C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1. Фед</w:t>
      </w:r>
      <w:r w:rsidRPr="00923D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923D82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2010 г</w:t>
        </w:r>
      </w:smartTag>
      <w:r w:rsidRPr="00923D82">
        <w:rPr>
          <w:rFonts w:ascii="Times New Roman" w:eastAsia="Times New Roman" w:hAnsi="Times New Roman"/>
          <w:bCs/>
          <w:sz w:val="24"/>
          <w:szCs w:val="24"/>
          <w:lang w:eastAsia="ru-RU"/>
        </w:rPr>
        <w:t>. № 1897, зарегистрирован Минюстом России 01 февраля 2011 года, регистрационный номер 19644).</w:t>
      </w:r>
    </w:p>
    <w:p w:rsidR="00687CB8" w:rsidRPr="00923D82" w:rsidRDefault="00687CB8" w:rsidP="00687CB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2.Учебный план МАОУ СОШ №</w:t>
      </w:r>
      <w:r w:rsidR="005A1E51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</w:p>
    <w:p w:rsidR="00687CB8" w:rsidRPr="00F90759" w:rsidRDefault="00687CB8" w:rsidP="00687CB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0759">
        <w:rPr>
          <w:rFonts w:ascii="Times New Roman" w:eastAsia="Times New Roman" w:hAnsi="Times New Roman"/>
          <w:bCs/>
          <w:sz w:val="24"/>
          <w:szCs w:val="24"/>
          <w:lang w:eastAsia="ru-RU"/>
        </w:rPr>
        <w:t>3.Примерная  программа по биологии издательство «Просвещение», 2011.</w:t>
      </w:r>
    </w:p>
    <w:p w:rsidR="00687CB8" w:rsidRPr="00F90759" w:rsidRDefault="00687CB8" w:rsidP="00687CB8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4..Программа «Биология. Предметная линия учебников «Сферы»  5-9 классы». Авторы: </w:t>
      </w:r>
      <w:r w:rsidR="005A1E51" w:rsidRPr="00F90759">
        <w:rPr>
          <w:rFonts w:ascii="Times New Roman" w:hAnsi="Times New Roman"/>
          <w:color w:val="000000"/>
        </w:rPr>
        <w:t>Пономарёва И.Н., Николаев И.В., Корнилова О.А.,  ВЕНТАНА-ГРАФ</w:t>
      </w:r>
    </w:p>
    <w:p w:rsidR="00687CB8" w:rsidRPr="00923D82" w:rsidRDefault="00687CB8" w:rsidP="00687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        Выбор данной авторской программы и УМК обусловлен ООПООО МАОУ СОШ №</w:t>
      </w:r>
      <w:r w:rsidR="005A1E51"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3</w:t>
      </w:r>
      <w:r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спецификой обучающихся в адаптивной школе с </w:t>
      </w:r>
      <w:proofErr w:type="spellStart"/>
      <w:r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разноуровневой</w:t>
      </w:r>
      <w:proofErr w:type="spellEnd"/>
      <w:r w:rsidRPr="00F9075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подготовкой, по УМК «Сферы».</w:t>
      </w:r>
    </w:p>
    <w:p w:rsidR="00687CB8" w:rsidRPr="00923D82" w:rsidRDefault="00687CB8" w:rsidP="00687C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 и задачи курса биологического образования в основной школе формулируются на нескольких уровнях: глобальном, </w:t>
      </w:r>
      <w:proofErr w:type="spellStart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метапредметном</w:t>
      </w:r>
      <w:proofErr w:type="spellEnd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 Наиболее продуктивными, с точки зрения решения задач развития подростка, является </w:t>
      </w:r>
      <w:proofErr w:type="spellStart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социоморальная</w:t>
      </w:r>
      <w:proofErr w:type="spellEnd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биологического образования являются: 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•социализация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•приобщение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Помимо этого, биологическое образование призвано обеспечить: 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•ориентацию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 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•развитие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•овладение ключевыми компетентностями: учебно-познавательной, информационной, ценностно-смысловой, коммуникативной.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Новизна данной программы определяется тем, что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- изложение последовательности изучения учебного материала с установлением </w:t>
      </w:r>
      <w:bookmarkEnd w:id="0"/>
      <w:proofErr w:type="spellStart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 логических связей с учетом структуры используемого УМК (или изменение последовательности тем),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-дополнением  перечня изучаемых тем, понятий с учетом требований учебной нагрузки для учащихся,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>- расширением материала регионального компонента по предмету,</w:t>
      </w:r>
    </w:p>
    <w:p w:rsidR="00687CB8" w:rsidRPr="00923D82" w:rsidRDefault="00687CB8" w:rsidP="00687C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D82">
        <w:rPr>
          <w:rFonts w:ascii="Times New Roman" w:eastAsia="Times New Roman" w:hAnsi="Times New Roman"/>
          <w:sz w:val="24"/>
          <w:szCs w:val="24"/>
          <w:lang w:eastAsia="ru-RU"/>
        </w:rPr>
        <w:t xml:space="preserve">- ориентация на обязательный учет индивидуально-психологических особенностей школьников возрастной группы. </w:t>
      </w:r>
    </w:p>
    <w:p w:rsidR="00687CB8" w:rsidRPr="00923D82" w:rsidRDefault="00687CB8" w:rsidP="00687CB8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87CB8" w:rsidRPr="00923D82" w:rsidSect="00687C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7CB8"/>
    <w:rsid w:val="00035322"/>
    <w:rsid w:val="002248E8"/>
    <w:rsid w:val="00273DEC"/>
    <w:rsid w:val="005A1E51"/>
    <w:rsid w:val="00687CB8"/>
    <w:rsid w:val="00F9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наталия</cp:lastModifiedBy>
  <cp:revision>3</cp:revision>
  <dcterms:created xsi:type="dcterms:W3CDTF">2016-09-08T10:27:00Z</dcterms:created>
  <dcterms:modified xsi:type="dcterms:W3CDTF">2017-10-11T16:02:00Z</dcterms:modified>
</cp:coreProperties>
</file>